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112E" w:rsidRDefault="000B7816">
      <w:pPr>
        <w:rPr>
          <w:noProof/>
        </w:rPr>
      </w:pPr>
      <w:r>
        <w:rPr>
          <w:noProof/>
        </w:rPr>
        <w:pict>
          <v:shapetype id="_x0000_t32" coordsize="21600,21600" o:spt="32" o:oned="t" path="m0,0l21600,21600e" filled="f">
            <v:path arrowok="t" fillok="f" o:connecttype="none"/>
            <o:lock v:ext="edit" shapetype="t"/>
          </v:shapetype>
          <v:shape id="_x0000_s1026" type="#_x0000_t32" style="position:absolute;margin-left:-5pt;margin-top:127pt;width:719pt;height:1pt;flip:y;z-index:251658240" o:connectortype="straight" strokeweight="3pt"/>
        </w:pict>
      </w:r>
      <w:r w:rsidR="0008298F">
        <w:rPr>
          <w:noProof/>
        </w:rPr>
        <w:drawing>
          <wp:inline distT="0" distB="0" distL="0" distR="0">
            <wp:extent cx="2139950" cy="1445837"/>
            <wp:effectExtent l="19050" t="0" r="0" b="0"/>
            <wp:docPr id="2" name="Picture 1" descr="Final SOCCER_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OCCER_GRAD.jpg"/>
                    <pic:cNvPicPr/>
                  </pic:nvPicPr>
                  <pic:blipFill>
                    <a:blip r:embed="rId5" cstate="print"/>
                    <a:stretch>
                      <a:fillRect/>
                    </a:stretch>
                  </pic:blipFill>
                  <pic:spPr>
                    <a:xfrm>
                      <a:off x="0" y="0"/>
                      <a:ext cx="2149009" cy="1451958"/>
                    </a:xfrm>
                    <a:prstGeom prst="rect">
                      <a:avLst/>
                    </a:prstGeom>
                  </pic:spPr>
                </pic:pic>
              </a:graphicData>
            </a:graphic>
          </wp:inline>
        </w:drawing>
      </w:r>
      <w:r w:rsidR="0008298F">
        <w:rPr>
          <w:noProof/>
        </w:rPr>
        <w:t xml:space="preserve">    </w:t>
      </w:r>
      <w:r w:rsidR="003C7AE0">
        <w:rPr>
          <w:noProof/>
        </w:rPr>
        <w:t xml:space="preserve">  </w:t>
      </w:r>
      <w:r w:rsidR="0008298F">
        <w:rPr>
          <w:noProof/>
        </w:rPr>
        <w:drawing>
          <wp:inline distT="0" distB="0" distL="0" distR="0">
            <wp:extent cx="2051050" cy="1385774"/>
            <wp:effectExtent l="19050" t="0" r="6350" b="0"/>
            <wp:docPr id="3" name="Picture 2" descr="Final SAX_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AX_SCIENCE.jpg"/>
                    <pic:cNvPicPr/>
                  </pic:nvPicPr>
                  <pic:blipFill>
                    <a:blip r:embed="rId6" cstate="print"/>
                    <a:stretch>
                      <a:fillRect/>
                    </a:stretch>
                  </pic:blipFill>
                  <pic:spPr>
                    <a:xfrm>
                      <a:off x="0" y="0"/>
                      <a:ext cx="2060038" cy="1391847"/>
                    </a:xfrm>
                    <a:prstGeom prst="rect">
                      <a:avLst/>
                    </a:prstGeom>
                  </pic:spPr>
                </pic:pic>
              </a:graphicData>
            </a:graphic>
          </wp:inline>
        </w:drawing>
      </w:r>
      <w:r w:rsidR="0008298F">
        <w:rPr>
          <w:noProof/>
        </w:rPr>
        <w:t xml:space="preserve">    </w:t>
      </w:r>
      <w:r w:rsidR="003C7AE0">
        <w:rPr>
          <w:noProof/>
        </w:rPr>
        <w:t xml:space="preserve">  </w:t>
      </w:r>
      <w:r w:rsidR="0008298F">
        <w:rPr>
          <w:noProof/>
        </w:rPr>
        <w:drawing>
          <wp:inline distT="0" distB="0" distL="0" distR="0">
            <wp:extent cx="2051050" cy="1385775"/>
            <wp:effectExtent l="19050" t="0" r="6350" b="0"/>
            <wp:docPr id="4" name="Picture 3" descr="Final BOY RUNNER_ART 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BOY RUNNER_ART GIRL.jpg"/>
                    <pic:cNvPicPr/>
                  </pic:nvPicPr>
                  <pic:blipFill>
                    <a:blip r:embed="rId7" cstate="print"/>
                    <a:stretch>
                      <a:fillRect/>
                    </a:stretch>
                  </pic:blipFill>
                  <pic:spPr>
                    <a:xfrm>
                      <a:off x="0" y="0"/>
                      <a:ext cx="2051579" cy="1386132"/>
                    </a:xfrm>
                    <a:prstGeom prst="rect">
                      <a:avLst/>
                    </a:prstGeom>
                  </pic:spPr>
                </pic:pic>
              </a:graphicData>
            </a:graphic>
          </wp:inline>
        </w:drawing>
      </w:r>
      <w:r w:rsidR="0008298F">
        <w:rPr>
          <w:noProof/>
        </w:rPr>
        <w:t xml:space="preserve">    </w:t>
      </w:r>
      <w:r w:rsidR="003C7AE0">
        <w:rPr>
          <w:noProof/>
        </w:rPr>
        <w:t xml:space="preserve">  </w:t>
      </w:r>
      <w:r w:rsidR="0008298F">
        <w:rPr>
          <w:noProof/>
        </w:rPr>
        <w:drawing>
          <wp:inline distT="0" distB="0" distL="0" distR="0">
            <wp:extent cx="2048871" cy="1384300"/>
            <wp:effectExtent l="19050" t="0" r="8529" b="0"/>
            <wp:docPr id="5" name="Picture 4" descr="Final WRITING_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WRITING_BASEBALL.jpg"/>
                    <pic:cNvPicPr/>
                  </pic:nvPicPr>
                  <pic:blipFill>
                    <a:blip r:embed="rId8" cstate="print"/>
                    <a:stretch>
                      <a:fillRect/>
                    </a:stretch>
                  </pic:blipFill>
                  <pic:spPr>
                    <a:xfrm>
                      <a:off x="0" y="0"/>
                      <a:ext cx="2051854" cy="1386315"/>
                    </a:xfrm>
                    <a:prstGeom prst="rect">
                      <a:avLst/>
                    </a:prstGeom>
                  </pic:spPr>
                </pic:pic>
              </a:graphicData>
            </a:graphic>
          </wp:inline>
        </w:drawing>
      </w:r>
    </w:p>
    <w:p w:rsidR="008F467F" w:rsidRPr="008F467F" w:rsidRDefault="008F467F">
      <w:pPr>
        <w:rPr>
          <w:rFonts w:ascii="Times New Roman" w:hAnsi="Times New Roman" w:cs="Times New Roman"/>
          <w:noProof/>
          <w:sz w:val="16"/>
        </w:rPr>
      </w:pPr>
    </w:p>
    <w:p w:rsidR="0008298F" w:rsidRPr="00121C33" w:rsidRDefault="003C7AE0">
      <w:pPr>
        <w:rPr>
          <w:rFonts w:ascii="Times New Roman" w:hAnsi="Times New Roman" w:cs="Times New Roman"/>
          <w:noProof/>
          <w:sz w:val="24"/>
        </w:rPr>
      </w:pPr>
      <w:r w:rsidRPr="00121C33">
        <w:rPr>
          <w:rFonts w:ascii="Times New Roman" w:hAnsi="Times New Roman" w:cs="Times New Roman"/>
          <w:noProof/>
          <w:sz w:val="24"/>
        </w:rPr>
        <w:t>Dear High School Teachers and Staff,</w:t>
      </w:r>
    </w:p>
    <w:p w:rsidR="003C7AE0" w:rsidRPr="00121C33" w:rsidRDefault="003C7AE0">
      <w:pPr>
        <w:rPr>
          <w:rFonts w:ascii="Times New Roman" w:hAnsi="Times New Roman" w:cs="Times New Roman"/>
          <w:noProof/>
          <w:sz w:val="24"/>
        </w:rPr>
      </w:pPr>
      <w:r w:rsidRPr="00121C33">
        <w:rPr>
          <w:rFonts w:ascii="Times New Roman" w:hAnsi="Times New Roman" w:cs="Times New Roman"/>
          <w:noProof/>
          <w:sz w:val="24"/>
        </w:rPr>
        <w:t xml:space="preserve">For the last few weeks of the school year, you’ll be seeing these posters throughout the school.  Hopefully, they generate some conversations among students and staff as we try to shift the perception of acceptance of alcohol use during the teen years, encourage students to support one another’s decision not to use alcohol, and help students stay focused on being successful and reaching their goals. </w:t>
      </w:r>
    </w:p>
    <w:p w:rsidR="00A304AC" w:rsidRPr="00121C33" w:rsidRDefault="003C7AE0" w:rsidP="00E55970">
      <w:pPr>
        <w:rPr>
          <w:rFonts w:ascii="Times New Roman" w:hAnsi="Times New Roman" w:cs="Times New Roman"/>
          <w:noProof/>
          <w:sz w:val="24"/>
        </w:rPr>
      </w:pPr>
      <w:r w:rsidRPr="00121C33">
        <w:rPr>
          <w:rFonts w:ascii="Times New Roman" w:hAnsi="Times New Roman" w:cs="Times New Roman"/>
          <w:noProof/>
          <w:sz w:val="24"/>
        </w:rPr>
        <w:t>We know that students may challenge the believability of the message in the posters because the data show that while most high school students report they would support a friend’s decision not to use alcohol, they don’t believe most of their peers feel the</w:t>
      </w:r>
      <w:r w:rsidR="00A304AC" w:rsidRPr="00121C33">
        <w:rPr>
          <w:rFonts w:ascii="Times New Roman" w:hAnsi="Times New Roman" w:cs="Times New Roman"/>
          <w:noProof/>
          <w:sz w:val="24"/>
        </w:rPr>
        <w:t xml:space="preserve"> same way.  Usually, students will the question the validity of the data and suggest all students lie on surveys.  I wanted to give you some background information on self-reported data so if you hear these questions, you can help steer the conversation.  There has been a lot of research on the validity of self-reported data.  It has been found that self-reported data are accurate when individuals understand the questions and there is a sense of anonymity and little fear of reprisal.</w:t>
      </w:r>
      <w:r w:rsidR="00E55970" w:rsidRPr="00121C33">
        <w:rPr>
          <w:rFonts w:ascii="Times New Roman" w:hAnsi="Times New Roman" w:cs="Times New Roman"/>
          <w:noProof/>
          <w:sz w:val="24"/>
        </w:rPr>
        <w:t xml:space="preserve"> No survey is perfect, but overall the results give us an accurate indication of what is occuring. We take every measure to ensur</w:t>
      </w:r>
      <w:r w:rsidR="00121C33" w:rsidRPr="00121C33">
        <w:rPr>
          <w:rFonts w:ascii="Times New Roman" w:hAnsi="Times New Roman" w:cs="Times New Roman"/>
          <w:noProof/>
          <w:sz w:val="24"/>
        </w:rPr>
        <w:t>e</w:t>
      </w:r>
      <w:r w:rsidR="00E55970" w:rsidRPr="00121C33">
        <w:rPr>
          <w:rFonts w:ascii="Times New Roman" w:hAnsi="Times New Roman" w:cs="Times New Roman"/>
          <w:noProof/>
          <w:sz w:val="24"/>
        </w:rPr>
        <w:t xml:space="preserve"> we use the best methods for data collection to ensure acuracy and validity of our data.  Here are some </w:t>
      </w:r>
      <w:r w:rsidR="00121C33">
        <w:rPr>
          <w:rFonts w:ascii="Times New Roman" w:hAnsi="Times New Roman" w:cs="Times New Roman"/>
          <w:noProof/>
          <w:sz w:val="24"/>
        </w:rPr>
        <w:t>ideas on ways to respond to</w:t>
      </w:r>
      <w:r w:rsidR="00E55970" w:rsidRPr="00121C33">
        <w:rPr>
          <w:rFonts w:ascii="Times New Roman" w:hAnsi="Times New Roman" w:cs="Times New Roman"/>
          <w:noProof/>
          <w:sz w:val="24"/>
        </w:rPr>
        <w:t xml:space="preserve"> these questions:</w:t>
      </w:r>
    </w:p>
    <w:p w:rsidR="00E55970" w:rsidRPr="00121C33" w:rsidRDefault="00E55970" w:rsidP="00E55970">
      <w:pPr>
        <w:pStyle w:val="ListParagraph"/>
        <w:numPr>
          <w:ilvl w:val="0"/>
          <w:numId w:val="2"/>
        </w:numPr>
        <w:rPr>
          <w:rFonts w:ascii="Times New Roman" w:hAnsi="Times New Roman" w:cs="Times New Roman"/>
          <w:i/>
          <w:noProof/>
          <w:sz w:val="24"/>
        </w:rPr>
      </w:pPr>
      <w:r w:rsidRPr="00121C33">
        <w:rPr>
          <w:rFonts w:ascii="Times New Roman" w:hAnsi="Times New Roman" w:cs="Times New Roman"/>
          <w:i/>
          <w:noProof/>
          <w:sz w:val="24"/>
        </w:rPr>
        <w:t>Some students may not take the survey seriously, but most students are honest.  The survey was anonymous so there was no reason to dishonest.</w:t>
      </w:r>
    </w:p>
    <w:p w:rsidR="00E55970" w:rsidRDefault="00E55970" w:rsidP="00E55970">
      <w:pPr>
        <w:pStyle w:val="ListParagraph"/>
        <w:numPr>
          <w:ilvl w:val="0"/>
          <w:numId w:val="2"/>
        </w:numPr>
        <w:rPr>
          <w:rFonts w:ascii="Times New Roman" w:hAnsi="Times New Roman" w:cs="Times New Roman"/>
          <w:i/>
          <w:noProof/>
          <w:sz w:val="24"/>
        </w:rPr>
      </w:pPr>
      <w:r w:rsidRPr="00121C33">
        <w:rPr>
          <w:rFonts w:ascii="Times New Roman" w:hAnsi="Times New Roman" w:cs="Times New Roman"/>
          <w:i/>
          <w:noProof/>
          <w:sz w:val="24"/>
        </w:rPr>
        <w:t xml:space="preserve">What makes you think that…?.(insert whatever the student is </w:t>
      </w:r>
      <w:r w:rsidR="00121C33" w:rsidRPr="00121C33">
        <w:rPr>
          <w:rFonts w:ascii="Times New Roman" w:hAnsi="Times New Roman" w:cs="Times New Roman"/>
          <w:i/>
          <w:noProof/>
          <w:sz w:val="24"/>
        </w:rPr>
        <w:t>questionin</w:t>
      </w:r>
      <w:r w:rsidRPr="00121C33">
        <w:rPr>
          <w:rFonts w:ascii="Times New Roman" w:hAnsi="Times New Roman" w:cs="Times New Roman"/>
          <w:i/>
          <w:noProof/>
          <w:sz w:val="24"/>
        </w:rPr>
        <w:t>g)</w:t>
      </w:r>
    </w:p>
    <w:p w:rsidR="00121C33" w:rsidRDefault="00121C33" w:rsidP="00E55970">
      <w:pPr>
        <w:pStyle w:val="ListParagraph"/>
        <w:numPr>
          <w:ilvl w:val="0"/>
          <w:numId w:val="2"/>
        </w:numPr>
        <w:rPr>
          <w:rFonts w:ascii="Times New Roman" w:hAnsi="Times New Roman" w:cs="Times New Roman"/>
          <w:i/>
          <w:noProof/>
          <w:sz w:val="24"/>
        </w:rPr>
      </w:pPr>
      <w:r>
        <w:rPr>
          <w:rFonts w:ascii="Times New Roman" w:hAnsi="Times New Roman" w:cs="Times New Roman"/>
          <w:i/>
          <w:noProof/>
          <w:sz w:val="24"/>
        </w:rPr>
        <w:t>What would our school/community look like if MOST students were using drugs and alcohol? Is that reality?</w:t>
      </w:r>
    </w:p>
    <w:p w:rsidR="00121C33" w:rsidRDefault="00121C33" w:rsidP="00E55970">
      <w:pPr>
        <w:pStyle w:val="ListParagraph"/>
        <w:numPr>
          <w:ilvl w:val="0"/>
          <w:numId w:val="2"/>
        </w:numPr>
        <w:rPr>
          <w:rFonts w:ascii="Times New Roman" w:hAnsi="Times New Roman" w:cs="Times New Roman"/>
          <w:i/>
          <w:noProof/>
          <w:sz w:val="24"/>
        </w:rPr>
      </w:pPr>
      <w:r>
        <w:rPr>
          <w:rFonts w:ascii="Times New Roman" w:hAnsi="Times New Roman" w:cs="Times New Roman"/>
          <w:i/>
          <w:noProof/>
          <w:sz w:val="24"/>
        </w:rPr>
        <w:t>What could be changed to make the poster/media piece more believable?</w:t>
      </w:r>
    </w:p>
    <w:p w:rsidR="00121C33" w:rsidRDefault="00121C33" w:rsidP="00121C33">
      <w:pPr>
        <w:rPr>
          <w:rFonts w:ascii="Times New Roman" w:hAnsi="Times New Roman" w:cs="Times New Roman"/>
          <w:noProof/>
          <w:sz w:val="24"/>
        </w:rPr>
      </w:pPr>
      <w:r>
        <w:rPr>
          <w:rFonts w:ascii="Times New Roman" w:hAnsi="Times New Roman" w:cs="Times New Roman"/>
          <w:noProof/>
          <w:sz w:val="24"/>
        </w:rPr>
        <w:t xml:space="preserve">The power of the “Our Choices, Our Future” campaign is not the posters, billboards or news ads themselves. The power is in the conversations that these pieces provoke and inspire.  There will be extra posters in the Teacher’s Lounge if you’d like to hang some in your classroom.  </w:t>
      </w:r>
      <w:r w:rsidR="008F467F">
        <w:rPr>
          <w:rFonts w:ascii="Times New Roman" w:hAnsi="Times New Roman" w:cs="Times New Roman"/>
          <w:noProof/>
          <w:sz w:val="24"/>
        </w:rPr>
        <w:t>As you hear conversations about the messages, please let me know what you’re hearing.  The feedback helps us do better and better each time!</w:t>
      </w:r>
    </w:p>
    <w:p w:rsidR="008F467F" w:rsidRDefault="000B7816" w:rsidP="00121C33">
      <w:pPr>
        <w:rPr>
          <w:rFonts w:ascii="Times New Roman" w:hAnsi="Times New Roman" w:cs="Times New Roman"/>
          <w:noProof/>
          <w:sz w:val="24"/>
        </w:rPr>
      </w:pPr>
      <w:r>
        <w:rPr>
          <w:rFonts w:ascii="Times New Roman" w:hAnsi="Times New Roman" w:cs="Times New Roman"/>
          <w:noProof/>
          <w:sz w:val="24"/>
        </w:rPr>
        <w:pict>
          <v:shapetype id="_x0000_t202" coordsize="21600,21600" o:spt="202" path="m0,0l0,21600,21600,21600,21600,0xe">
            <v:stroke joinstyle="miter"/>
            <v:path gradientshapeok="t" o:connecttype="rect"/>
          </v:shapetype>
          <v:shape id="_x0000_s1027" type="#_x0000_t202" style="position:absolute;margin-left:591pt;margin-top:4.05pt;width:138pt;height:47pt;z-index:251659264" stroked="f">
            <v:textbox>
              <w:txbxContent>
                <w:p w:rsidR="008F467F" w:rsidRDefault="008F467F">
                  <w:r w:rsidRPr="008F467F">
                    <w:rPr>
                      <w:noProof/>
                    </w:rPr>
                    <w:drawing>
                      <wp:inline distT="0" distB="0" distL="0" distR="0">
                        <wp:extent cx="1504950" cy="500377"/>
                        <wp:effectExtent l="19050" t="0" r="0" b="0"/>
                        <wp:docPr id="7" name="Picture 5" descr="ourchoices-ourfuture-LOGO-FINA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choices-ourfuture-LOGO-FINAL cropped.jpg"/>
                                <pic:cNvPicPr/>
                              </pic:nvPicPr>
                              <pic:blipFill>
                                <a:blip r:embed="rId9"/>
                                <a:stretch>
                                  <a:fillRect/>
                                </a:stretch>
                              </pic:blipFill>
                              <pic:spPr>
                                <a:xfrm>
                                  <a:off x="0" y="0"/>
                                  <a:ext cx="1519362" cy="505169"/>
                                </a:xfrm>
                                <a:prstGeom prst="rect">
                                  <a:avLst/>
                                </a:prstGeom>
                              </pic:spPr>
                            </pic:pic>
                          </a:graphicData>
                        </a:graphic>
                      </wp:inline>
                    </w:drawing>
                  </w:r>
                </w:p>
              </w:txbxContent>
            </v:textbox>
          </v:shape>
        </w:pict>
      </w:r>
      <w:r w:rsidR="008F467F">
        <w:rPr>
          <w:rFonts w:ascii="Times New Roman" w:hAnsi="Times New Roman" w:cs="Times New Roman"/>
          <w:noProof/>
          <w:sz w:val="24"/>
        </w:rPr>
        <w:t>Thank you for all you do for the youth in our community.  Wishing you an enjoyable and relaxing summer!</w:t>
      </w:r>
    </w:p>
    <w:p w:rsidR="008F467F" w:rsidRPr="00121C33" w:rsidRDefault="00C3586A" w:rsidP="00121C33">
      <w:pPr>
        <w:rPr>
          <w:rFonts w:ascii="Times New Roman" w:hAnsi="Times New Roman" w:cs="Times New Roman"/>
          <w:noProof/>
          <w:sz w:val="24"/>
        </w:rPr>
      </w:pPr>
      <w:r>
        <w:rPr>
          <w:rFonts w:ascii="Times New Roman" w:hAnsi="Times New Roman" w:cs="Times New Roman"/>
          <w:noProof/>
          <w:sz w:val="24"/>
        </w:rPr>
        <w:t>Signature</w:t>
      </w:r>
      <w:r w:rsidR="008F467F">
        <w:rPr>
          <w:rFonts w:ascii="Times New Roman" w:hAnsi="Times New Roman" w:cs="Times New Roman"/>
          <w:noProof/>
          <w:sz w:val="24"/>
        </w:rPr>
        <w:t xml:space="preserve">                            </w:t>
      </w:r>
    </w:p>
    <w:sectPr w:rsidR="008F467F" w:rsidRPr="00121C33" w:rsidSect="0008298F">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06694E"/>
    <w:multiLevelType w:val="hybridMultilevel"/>
    <w:tmpl w:val="56D0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96EDD"/>
    <w:multiLevelType w:val="hybridMultilevel"/>
    <w:tmpl w:val="AFF4C7C4"/>
    <w:lvl w:ilvl="0" w:tplc="57E8D4C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10"/>
  <w:displayHorizontalDrawingGridEvery w:val="2"/>
  <w:characterSpacingControl w:val="doNotCompress"/>
  <w:compat/>
  <w:rsids>
    <w:rsidRoot w:val="0008298F"/>
    <w:rsid w:val="0008298F"/>
    <w:rsid w:val="000B7816"/>
    <w:rsid w:val="00121C33"/>
    <w:rsid w:val="003C7AE0"/>
    <w:rsid w:val="004D5088"/>
    <w:rsid w:val="008F467F"/>
    <w:rsid w:val="00907FF4"/>
    <w:rsid w:val="00A23ECB"/>
    <w:rsid w:val="00A304AC"/>
    <w:rsid w:val="00C249C8"/>
    <w:rsid w:val="00C3586A"/>
    <w:rsid w:val="00D55F14"/>
    <w:rsid w:val="00E55970"/>
  </w:rsids>
  <m:mathPr>
    <m:mathFont m:val="Rockwel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8F"/>
    <w:rPr>
      <w:rFonts w:ascii="Tahoma" w:hAnsi="Tahoma" w:cs="Tahoma"/>
      <w:sz w:val="16"/>
      <w:szCs w:val="16"/>
    </w:rPr>
  </w:style>
  <w:style w:type="paragraph" w:styleId="ListParagraph">
    <w:name w:val="List Paragraph"/>
    <w:basedOn w:val="Normal"/>
    <w:uiPriority w:val="34"/>
    <w:qFormat/>
    <w:rsid w:val="00A30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2060</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Morrison County</Company>
  <LinksUpToDate>false</LinksUpToDate>
  <CharactersWithSpaces>2529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Katherine Zientara</cp:lastModifiedBy>
  <cp:revision>3</cp:revision>
  <cp:lastPrinted>2013-05-07T16:33:00Z</cp:lastPrinted>
  <dcterms:created xsi:type="dcterms:W3CDTF">2013-08-30T16:41:00Z</dcterms:created>
  <dcterms:modified xsi:type="dcterms:W3CDTF">2013-09-09T20:04:00Z</dcterms:modified>
</cp:coreProperties>
</file>